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7" w:rsidRDefault="00235222" w:rsidP="003E4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3E4A67" w:rsidRDefault="003E4A67" w:rsidP="003E4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110»</w:t>
      </w:r>
    </w:p>
    <w:p w:rsidR="003E4A67" w:rsidRDefault="003E4A67" w:rsidP="003E4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Заводского района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3E4A67" w:rsidRPr="000A21D7" w:rsidRDefault="003E4A67" w:rsidP="003E4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108" w:type="dxa"/>
        <w:tblLayout w:type="fixed"/>
        <w:tblLook w:val="04A0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70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7024">
              <w:rPr>
                <w:sz w:val="24"/>
                <w:szCs w:val="24"/>
              </w:rPr>
              <w:t>/</w:t>
            </w:r>
            <w:proofErr w:type="spellStart"/>
            <w:r w:rsidRPr="001070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наличие целостной системы психолого-педагогического сопровождения воспитанников и их семей в условиях сотрудничества всех специалистов МДОУ (работа </w:t>
            </w:r>
            <w:proofErr w:type="spellStart"/>
            <w:r w:rsidRPr="00107024">
              <w:rPr>
                <w:rStyle w:val="1"/>
              </w:rPr>
              <w:t>ППк</w:t>
            </w:r>
            <w:proofErr w:type="spellEnd"/>
            <w:r w:rsidRPr="00107024">
              <w:rPr>
                <w:rStyle w:val="1"/>
              </w:rPr>
              <w:t xml:space="preserve"> МДОУ) – 3 балла</w:t>
            </w:r>
          </w:p>
        </w:tc>
        <w:tc>
          <w:tcPr>
            <w:tcW w:w="1134" w:type="dxa"/>
            <w:vMerge w:val="restart"/>
          </w:tcPr>
          <w:p w:rsidR="00625B05" w:rsidRDefault="00625B05" w:rsidP="00625B05">
            <w:pPr>
              <w:pStyle w:val="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25B05" w:rsidRDefault="00625B05" w:rsidP="00625B05">
            <w:pPr>
              <w:pStyle w:val="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71559" w:rsidRDefault="00625B05" w:rsidP="00625B05">
            <w:pPr>
              <w:pStyle w:val="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25B05" w:rsidRDefault="00625B05" w:rsidP="00625B05">
            <w:pPr>
              <w:pStyle w:val="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25B05" w:rsidRPr="00107024" w:rsidRDefault="00625B05" w:rsidP="00625B05">
            <w:pPr>
              <w:pStyle w:val="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271559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Default="00625B0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Pr="00107024" w:rsidRDefault="00625B0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 xml:space="preserve">Предоставление возможностей для социализации детей с использованием </w:t>
            </w:r>
            <w:proofErr w:type="spellStart"/>
            <w:r w:rsidRPr="00107024">
              <w:rPr>
                <w:rStyle w:val="0pt1"/>
                <w:i/>
                <w:sz w:val="24"/>
                <w:szCs w:val="24"/>
              </w:rPr>
              <w:t>социокультурной</w:t>
            </w:r>
            <w:proofErr w:type="spellEnd"/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Pr="00107024" w:rsidRDefault="00625B05" w:rsidP="00625B0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</w:t>
            </w:r>
            <w:proofErr w:type="gramStart"/>
            <w:r w:rsidRPr="00107024">
              <w:rPr>
                <w:rStyle w:val="1"/>
              </w:rPr>
              <w:t>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</w:t>
            </w:r>
            <w:proofErr w:type="gramEnd"/>
            <w:r w:rsidRPr="00107024">
              <w:rPr>
                <w:rStyle w:val="1"/>
              </w:rPr>
              <w:t xml:space="preserve">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Default="00625B0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Pr="00107024" w:rsidRDefault="00625B0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Default="00625B0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</w:p>
          <w:p w:rsidR="00625B05" w:rsidRPr="00107024" w:rsidRDefault="00625B05" w:rsidP="00625B0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</w:t>
            </w:r>
            <w:proofErr w:type="gramStart"/>
            <w:r w:rsidRPr="00107024">
              <w:rPr>
                <w:rStyle w:val="1"/>
                <w:rFonts w:eastAsiaTheme="minorHAnsi"/>
              </w:rPr>
              <w:t>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н</w:t>
            </w:r>
            <w:proofErr w:type="gramEnd"/>
            <w:r w:rsidRPr="00107024">
              <w:rPr>
                <w:rStyle w:val="1"/>
                <w:rFonts w:eastAsiaTheme="minorHAnsi"/>
              </w:rPr>
              <w:t>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</w:rPr>
              <w:t>социокультурных</w:t>
            </w:r>
            <w:proofErr w:type="spellEnd"/>
            <w:r w:rsidRPr="00107024">
              <w:rPr>
                <w:rStyle w:val="1"/>
              </w:rPr>
              <w:t xml:space="preserve"> ценностях нашего народа, об </w:t>
            </w:r>
            <w:r w:rsidRPr="00107024">
              <w:rPr>
                <w:rStyle w:val="1"/>
              </w:rPr>
              <w:lastRenderedPageBreak/>
              <w:t xml:space="preserve">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 w:rsidRPr="00107024">
              <w:rPr>
                <w:rStyle w:val="1"/>
              </w:rPr>
              <w:t>Лего</w:t>
            </w:r>
            <w:proofErr w:type="spellEnd"/>
            <w:r w:rsidRPr="00107024">
              <w:rPr>
                <w:rStyle w:val="1"/>
              </w:rPr>
              <w:t>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)- 2 балла</w:t>
            </w:r>
          </w:p>
        </w:tc>
        <w:tc>
          <w:tcPr>
            <w:tcW w:w="1134" w:type="dxa"/>
            <w:vMerge w:val="restart"/>
          </w:tcPr>
          <w:p w:rsidR="00637719" w:rsidRDefault="007B05E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</w:p>
          <w:p w:rsidR="007B05EB" w:rsidRPr="00107024" w:rsidRDefault="007B05EB" w:rsidP="007B05E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Default="00625B0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Pr="00107024" w:rsidRDefault="00625B0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Default="00625B0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Default="00625B0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Pr="00107024" w:rsidRDefault="00625B05" w:rsidP="00625B0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="00637719" w:rsidRPr="00107024">
              <w:rPr>
                <w:rStyle w:val="1"/>
                <w:rFonts w:eastAsiaTheme="minorHAnsi"/>
              </w:rPr>
              <w:t>со</w:t>
            </w:r>
            <w:proofErr w:type="gramEnd"/>
            <w:r w:rsidR="00637719"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="00637719"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="00637719"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F241DE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Default="00625B0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Pr="00107024" w:rsidRDefault="00625B05" w:rsidP="00625B0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Default="00625B0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Default="00625B0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625B05" w:rsidRPr="00107024" w:rsidRDefault="00625B05" w:rsidP="00625B0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Default="008B7F5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Pr="00107024" w:rsidRDefault="008B7F5F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</w:t>
            </w:r>
            <w:r w:rsidRPr="00107024">
              <w:rPr>
                <w:rStyle w:val="1"/>
                <w:rFonts w:eastAsiaTheme="minorHAnsi"/>
                <w:i/>
              </w:rPr>
              <w:lastRenderedPageBreak/>
              <w:t>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Pr="00107024" w:rsidRDefault="008B7F5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Default="00412DE3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8B7F5F" w:rsidRPr="00107024" w:rsidRDefault="008B7F5F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Default="00C5613B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8B7F5F" w:rsidRPr="00107024" w:rsidRDefault="008B7F5F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E5052" w:rsidRPr="00107024" w:rsidTr="00D85241">
        <w:tc>
          <w:tcPr>
            <w:tcW w:w="851" w:type="dxa"/>
          </w:tcPr>
          <w:p w:rsidR="008E5052" w:rsidRPr="00107024" w:rsidRDefault="008E505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4459" w:type="dxa"/>
            <w:gridSpan w:val="2"/>
          </w:tcPr>
          <w:p w:rsidR="008E5052" w:rsidRPr="00107024" w:rsidRDefault="008E505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851F4E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Default="008B7F5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Pr="00107024" w:rsidRDefault="008B7F5F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оказывая ребенку помощь только в том случае, если она действительно необходима или по его прямой просьбе (не </w:t>
            </w:r>
            <w:r w:rsidRPr="00107024">
              <w:rPr>
                <w:rStyle w:val="1"/>
              </w:rPr>
              <w:lastRenderedPageBreak/>
              <w:t>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E5052" w:rsidRPr="00107024" w:rsidTr="000A0020">
        <w:tc>
          <w:tcPr>
            <w:tcW w:w="851" w:type="dxa"/>
          </w:tcPr>
          <w:p w:rsidR="008E5052" w:rsidRPr="00107024" w:rsidRDefault="008E505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4459" w:type="dxa"/>
            <w:gridSpan w:val="2"/>
          </w:tcPr>
          <w:p w:rsidR="008E5052" w:rsidRPr="00107024" w:rsidRDefault="008E505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</w:tr>
      <w:tr w:rsidR="008E5052" w:rsidRPr="00107024" w:rsidTr="00BC552A">
        <w:tc>
          <w:tcPr>
            <w:tcW w:w="851" w:type="dxa"/>
          </w:tcPr>
          <w:p w:rsidR="008E5052" w:rsidRPr="00107024" w:rsidRDefault="008E505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4459" w:type="dxa"/>
            <w:gridSpan w:val="2"/>
          </w:tcPr>
          <w:p w:rsidR="008E5052" w:rsidRPr="00107024" w:rsidRDefault="008E505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</w:rPr>
              <w:t>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1D3D4F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Pr="00107024" w:rsidRDefault="008B7F5F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 – 2 балла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т.п.- 1 балл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E5052" w:rsidRPr="00107024" w:rsidTr="0043109E">
        <w:tc>
          <w:tcPr>
            <w:tcW w:w="851" w:type="dxa"/>
          </w:tcPr>
          <w:p w:rsidR="008E5052" w:rsidRPr="00107024" w:rsidRDefault="008E505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4459" w:type="dxa"/>
            <w:gridSpan w:val="2"/>
          </w:tcPr>
          <w:p w:rsidR="008E5052" w:rsidRPr="00107024" w:rsidRDefault="008E505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2147D6" w:rsidRDefault="002147D6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2147D6" w:rsidRPr="00107024" w:rsidRDefault="002147D6" w:rsidP="002147D6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E5052" w:rsidRPr="00107024" w:rsidTr="000447E9">
        <w:tc>
          <w:tcPr>
            <w:tcW w:w="851" w:type="dxa"/>
          </w:tcPr>
          <w:p w:rsidR="008E5052" w:rsidRPr="00107024" w:rsidRDefault="008E505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lastRenderedPageBreak/>
              <w:t>8.2.3.</w:t>
            </w:r>
          </w:p>
        </w:tc>
        <w:tc>
          <w:tcPr>
            <w:tcW w:w="14459" w:type="dxa"/>
            <w:gridSpan w:val="2"/>
          </w:tcPr>
          <w:p w:rsidR="008E5052" w:rsidRPr="00107024" w:rsidRDefault="008E505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Default="00366B0F" w:rsidP="002147D6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2147D6" w:rsidRPr="00107024" w:rsidRDefault="002147D6" w:rsidP="002147D6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E5052" w:rsidRPr="00107024" w:rsidTr="00472F8D">
        <w:tc>
          <w:tcPr>
            <w:tcW w:w="851" w:type="dxa"/>
          </w:tcPr>
          <w:p w:rsidR="008E5052" w:rsidRPr="00107024" w:rsidRDefault="008E505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4459" w:type="dxa"/>
            <w:gridSpan w:val="2"/>
          </w:tcPr>
          <w:p w:rsidR="008E5052" w:rsidRPr="00107024" w:rsidRDefault="008E505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322FCB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Default="008B7F5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Pr="00107024" w:rsidRDefault="008B7F5F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B1B21" w:rsidRPr="00107024" w:rsidTr="00EC3B67">
        <w:tc>
          <w:tcPr>
            <w:tcW w:w="851" w:type="dxa"/>
          </w:tcPr>
          <w:p w:rsidR="006B1B21" w:rsidRPr="00107024" w:rsidRDefault="006B1B21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4459" w:type="dxa"/>
            <w:gridSpan w:val="2"/>
          </w:tcPr>
          <w:p w:rsidR="006B1B21" w:rsidRPr="00107024" w:rsidRDefault="006B1B21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Default="008B7F5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Pr="00107024" w:rsidRDefault="008B7F5F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формируют положительный образ «Я» ребенка разными способами, стимулируют проявления </w:t>
            </w:r>
            <w:r w:rsidRPr="00107024">
              <w:rPr>
                <w:rStyle w:val="1"/>
                <w:rFonts w:eastAsiaTheme="minorHAnsi"/>
              </w:rPr>
              <w:lastRenderedPageBreak/>
              <w:t>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B1B21" w:rsidRPr="00107024" w:rsidTr="0087521A">
        <w:tc>
          <w:tcPr>
            <w:tcW w:w="851" w:type="dxa"/>
          </w:tcPr>
          <w:p w:rsidR="006B1B21" w:rsidRPr="00107024" w:rsidRDefault="006B1B21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4459" w:type="dxa"/>
            <w:gridSpan w:val="2"/>
          </w:tcPr>
          <w:p w:rsidR="006B1B21" w:rsidRPr="00107024" w:rsidRDefault="006B1B21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Pr="00107024" w:rsidRDefault="008B7F5F" w:rsidP="008B7F5F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B1B21" w:rsidRPr="00107024" w:rsidTr="00D76B6B">
        <w:tc>
          <w:tcPr>
            <w:tcW w:w="851" w:type="dxa"/>
          </w:tcPr>
          <w:p w:rsidR="006B1B21" w:rsidRPr="00107024" w:rsidRDefault="006B1B21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4459" w:type="dxa"/>
            <w:gridSpan w:val="2"/>
          </w:tcPr>
          <w:p w:rsidR="006B1B21" w:rsidRPr="00107024" w:rsidRDefault="006B1B21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Default="008B7F5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Pr="00107024" w:rsidRDefault="008B7F5F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B1B21" w:rsidRPr="00107024" w:rsidTr="00554E73">
        <w:tc>
          <w:tcPr>
            <w:tcW w:w="851" w:type="dxa"/>
          </w:tcPr>
          <w:p w:rsidR="006B1B21" w:rsidRPr="00107024" w:rsidRDefault="006B1B21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4459" w:type="dxa"/>
            <w:gridSpan w:val="2"/>
          </w:tcPr>
          <w:p w:rsidR="006B1B21" w:rsidRPr="00107024" w:rsidRDefault="006B1B21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Default="00B46AFD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2147D6" w:rsidRDefault="002147D6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2147D6" w:rsidRDefault="002147D6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8B7F5F" w:rsidRPr="00107024" w:rsidRDefault="008B7F5F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организует различные упражнения и игры на развитие любознательности, побуждающие ребенка </w:t>
            </w:r>
            <w:r w:rsidRPr="00107024">
              <w:rPr>
                <w:rStyle w:val="1"/>
                <w:rFonts w:eastAsiaTheme="minorHAnsi"/>
              </w:rPr>
              <w:lastRenderedPageBreak/>
              <w:t>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B1B21" w:rsidRPr="00107024" w:rsidTr="0017785C">
        <w:tc>
          <w:tcPr>
            <w:tcW w:w="851" w:type="dxa"/>
          </w:tcPr>
          <w:p w:rsidR="006B1B21" w:rsidRPr="00107024" w:rsidRDefault="006B1B21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4459" w:type="dxa"/>
            <w:gridSpan w:val="2"/>
          </w:tcPr>
          <w:p w:rsidR="006B1B21" w:rsidRPr="00107024" w:rsidRDefault="006B1B21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Default="008B7F5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Pr="00107024" w:rsidRDefault="008B7F5F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B1B21" w:rsidRPr="00107024" w:rsidTr="00783286">
        <w:tc>
          <w:tcPr>
            <w:tcW w:w="851" w:type="dxa"/>
          </w:tcPr>
          <w:p w:rsidR="006B1B21" w:rsidRPr="00107024" w:rsidRDefault="006B1B21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4459" w:type="dxa"/>
            <w:gridSpan w:val="2"/>
          </w:tcPr>
          <w:p w:rsidR="006B1B21" w:rsidRPr="00107024" w:rsidRDefault="006B1B21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Default="008B7F5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8B7F5F" w:rsidRPr="00107024" w:rsidRDefault="008B7F5F" w:rsidP="008B7F5F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B1B21" w:rsidRPr="00107024" w:rsidTr="00A56D7B">
        <w:tc>
          <w:tcPr>
            <w:tcW w:w="851" w:type="dxa"/>
          </w:tcPr>
          <w:p w:rsidR="006B1B21" w:rsidRPr="00107024" w:rsidRDefault="006B1B21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4459" w:type="dxa"/>
            <w:gridSpan w:val="2"/>
          </w:tcPr>
          <w:p w:rsidR="006B1B21" w:rsidRPr="00107024" w:rsidRDefault="006B1B21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2147D6" w:rsidRDefault="00C1509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2147D6" w:rsidRDefault="002147D6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481127" w:rsidRDefault="00C15099" w:rsidP="002147D6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147D6" w:rsidRDefault="002147D6" w:rsidP="002147D6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2147D6" w:rsidRDefault="002147D6" w:rsidP="002147D6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8E5052" w:rsidRDefault="008E5052" w:rsidP="002147D6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8E5052" w:rsidRDefault="008E5052" w:rsidP="002147D6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8E5052" w:rsidRDefault="008E5052" w:rsidP="002147D6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8E5052" w:rsidRPr="00107024" w:rsidRDefault="008E5052" w:rsidP="008E5052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8E5052" w:rsidP="00606967">
            <w:pPr>
              <w:jc w:val="center"/>
              <w:rPr>
                <w:rStyle w:val="1"/>
                <w:rFonts w:eastAsiaTheme="minorHAnsi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pacing w:val="4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55.9pt;margin-top:.15pt;width:63pt;height:.05pt;z-index:251658240;mso-position-horizontal-relative:text;mso-position-vertical-relative:text" o:connectortype="straight"/>
              </w:pict>
            </w:r>
            <w:r w:rsidR="00481127"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8E5052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pacing w:val="1"/>
                <w:sz w:val="24"/>
                <w:szCs w:val="24"/>
              </w:rPr>
              <w:pict>
                <v:shape id="_x0000_s1028" type="#_x0000_t32" style="position:absolute;left:0;text-align:left;margin-left:660.1pt;margin-top:-.35pt;width:58.8pt;height:.6pt;flip:y;z-index:251659264;mso-position-horizontal-relative:text;mso-position-vertical-relative:text" o:connectortype="straight"/>
              </w:pict>
            </w:r>
            <w:r w:rsidR="00481127"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</w:t>
            </w:r>
            <w:r w:rsidRPr="00107024">
              <w:rPr>
                <w:rStyle w:val="1"/>
                <w:rFonts w:eastAsiaTheme="minorHAnsi"/>
              </w:rPr>
              <w:lastRenderedPageBreak/>
              <w:t>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B1B21" w:rsidRPr="00107024" w:rsidTr="007A6935">
        <w:tc>
          <w:tcPr>
            <w:tcW w:w="851" w:type="dxa"/>
          </w:tcPr>
          <w:p w:rsidR="006B1B21" w:rsidRPr="00107024" w:rsidRDefault="006B1B21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4459" w:type="dxa"/>
            <w:gridSpan w:val="2"/>
          </w:tcPr>
          <w:p w:rsidR="006B1B21" w:rsidRPr="00107024" w:rsidRDefault="006B1B21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C15099" w:rsidRDefault="00C1509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C15099" w:rsidRPr="00107024" w:rsidRDefault="00C15099" w:rsidP="00C1509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B1B21" w:rsidRPr="00107024" w:rsidTr="00A5303B">
        <w:tc>
          <w:tcPr>
            <w:tcW w:w="851" w:type="dxa"/>
          </w:tcPr>
          <w:p w:rsidR="006B1B21" w:rsidRPr="004F7BC8" w:rsidRDefault="006B1B21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4459" w:type="dxa"/>
            <w:gridSpan w:val="2"/>
          </w:tcPr>
          <w:p w:rsidR="006B1B21" w:rsidRPr="00107024" w:rsidRDefault="006B1B21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Default="004F7BC8" w:rsidP="00C1509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C15099" w:rsidRPr="00107024" w:rsidRDefault="00C15099" w:rsidP="00C1509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6B1B21" w:rsidP="006B1B21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б.</w:t>
            </w: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6B1B21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69%</w:t>
            </w: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Default="00806DA2">
      <w:pPr>
        <w:rPr>
          <w:rFonts w:ascii="Times New Roman" w:hAnsi="Times New Roman" w:cs="Times New Roman"/>
          <w:sz w:val="28"/>
          <w:szCs w:val="28"/>
        </w:rPr>
      </w:pPr>
    </w:p>
    <w:p w:rsidR="003E4A67" w:rsidRPr="00235222" w:rsidRDefault="003E4A67">
      <w:pPr>
        <w:rPr>
          <w:rFonts w:ascii="Times New Roman" w:hAnsi="Times New Roman" w:cs="Times New Roman"/>
          <w:sz w:val="28"/>
          <w:szCs w:val="28"/>
        </w:rPr>
      </w:pPr>
    </w:p>
    <w:sectPr w:rsidR="003E4A67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147D6"/>
    <w:rsid w:val="00235222"/>
    <w:rsid w:val="00235BE4"/>
    <w:rsid w:val="002534EF"/>
    <w:rsid w:val="00271559"/>
    <w:rsid w:val="002F2C49"/>
    <w:rsid w:val="00322FCB"/>
    <w:rsid w:val="00346C09"/>
    <w:rsid w:val="00366B0F"/>
    <w:rsid w:val="003A6A1C"/>
    <w:rsid w:val="003E4A67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25B05"/>
    <w:rsid w:val="00637719"/>
    <w:rsid w:val="006B1B21"/>
    <w:rsid w:val="006C3933"/>
    <w:rsid w:val="006D2F48"/>
    <w:rsid w:val="006D5BA8"/>
    <w:rsid w:val="007428A7"/>
    <w:rsid w:val="007632DB"/>
    <w:rsid w:val="007866D4"/>
    <w:rsid w:val="007967D3"/>
    <w:rsid w:val="007A0139"/>
    <w:rsid w:val="007B05EB"/>
    <w:rsid w:val="007E34D9"/>
    <w:rsid w:val="007F4141"/>
    <w:rsid w:val="00806DA2"/>
    <w:rsid w:val="00826245"/>
    <w:rsid w:val="00851F4E"/>
    <w:rsid w:val="008626D7"/>
    <w:rsid w:val="008760F9"/>
    <w:rsid w:val="008949E1"/>
    <w:rsid w:val="008B7F5F"/>
    <w:rsid w:val="008E5052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15099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color w:val="000000"/>
      <w:w w:val="100"/>
      <w:position w:val="0"/>
      <w:sz w:val="24"/>
      <w:szCs w:val="24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63A7-C91D-451C-9566-F645CADD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16</Pages>
  <Words>7884</Words>
  <Characters>44945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28</cp:revision>
  <dcterms:created xsi:type="dcterms:W3CDTF">2023-07-27T10:42:00Z</dcterms:created>
  <dcterms:modified xsi:type="dcterms:W3CDTF">2023-12-25T07:32:00Z</dcterms:modified>
</cp:coreProperties>
</file>